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  <w:bookmarkStart w:id="0" w:name="_gjdgxs" w:colFirst="0" w:colLast="0"/>
      <w:bookmarkEnd w:id="0"/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spacing w:before="90"/>
        <w:ind w:left="5584" w:right="148" w:firstLine="191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  <w:r w:rsidR="000A692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dell’Isti</w:t>
      </w:r>
      <w:r w:rsidR="000A6928">
        <w:rPr>
          <w:color w:val="000000"/>
          <w:sz w:val="24"/>
          <w:szCs w:val="24"/>
        </w:rPr>
        <w:t>tuto Comprensivo “ G Montelucci”</w:t>
      </w:r>
    </w:p>
    <w:p w:rsidR="00E03AD9" w:rsidRDefault="000A6928">
      <w:pPr>
        <w:pBdr>
          <w:top w:val="nil"/>
          <w:left w:val="nil"/>
          <w:bottom w:val="nil"/>
          <w:right w:val="nil"/>
          <w:between w:val="nil"/>
        </w:pBdr>
        <w:ind w:right="14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Guidonia </w:t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spacing w:before="9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Oggetto: Candidatura Commissione Mensa.</w:t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tabs>
          <w:tab w:val="left" w:pos="9714"/>
        </w:tabs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tabs>
          <w:tab w:val="left" w:pos="6299"/>
          <w:tab w:val="left" w:pos="9798"/>
        </w:tabs>
        <w:spacing w:before="9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dell’alunno/a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della classe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spacing w:before="9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 di far parte della Commissione Mensa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2023-2024</w:t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3AD9" w:rsidRDefault="000A6928">
      <w:pPr>
        <w:pBdr>
          <w:top w:val="nil"/>
          <w:left w:val="nil"/>
          <w:bottom w:val="nil"/>
          <w:right w:val="nil"/>
          <w:between w:val="nil"/>
        </w:pBdr>
        <w:tabs>
          <w:tab w:val="left" w:pos="3381"/>
        </w:tabs>
        <w:spacing w:before="20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Guidonia</w:t>
      </w:r>
      <w:bookmarkStart w:id="1" w:name="_GoBack"/>
      <w:bookmarkEnd w:id="1"/>
      <w:r w:rsidR="0060033C">
        <w:rPr>
          <w:color w:val="000000"/>
          <w:sz w:val="24"/>
          <w:szCs w:val="24"/>
        </w:rPr>
        <w:t xml:space="preserve">, </w:t>
      </w:r>
      <w:r w:rsidR="0060033C">
        <w:rPr>
          <w:color w:val="000000"/>
          <w:sz w:val="24"/>
          <w:szCs w:val="24"/>
          <w:u w:val="single"/>
        </w:rPr>
        <w:t xml:space="preserve"> </w:t>
      </w:r>
      <w:r w:rsidR="0060033C">
        <w:rPr>
          <w:color w:val="000000"/>
          <w:sz w:val="24"/>
          <w:szCs w:val="24"/>
          <w:u w:val="single"/>
        </w:rPr>
        <w:tab/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3AD9" w:rsidRDefault="0060033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113665</wp:posOffset>
                </wp:positionV>
                <wp:extent cx="2895600" cy="1270"/>
                <wp:effectExtent l="0" t="0" r="0" b="0"/>
                <wp:wrapTopAndBottom distT="0" distB="0"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560"/>
                            <a:gd name="T2" fmla="+- 0 10649 6089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3218815</wp:posOffset>
                </wp:positionH>
                <wp:positionV relativeFrom="paragraph">
                  <wp:posOffset>113665</wp:posOffset>
                </wp:positionV>
                <wp:extent cx="28956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3AD9" w:rsidRDefault="00E03AD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9"/>
          <w:szCs w:val="9"/>
        </w:rPr>
      </w:pPr>
    </w:p>
    <w:p w:rsidR="00E03AD9" w:rsidRDefault="0060033C">
      <w:pPr>
        <w:spacing w:before="91"/>
        <w:ind w:right="2348"/>
        <w:jc w:val="right"/>
        <w:rPr>
          <w:sz w:val="20"/>
          <w:szCs w:val="20"/>
        </w:rPr>
      </w:pPr>
      <w:r>
        <w:rPr>
          <w:sz w:val="20"/>
          <w:szCs w:val="20"/>
        </w:rPr>
        <w:t>(firma)</w:t>
      </w:r>
    </w:p>
    <w:sectPr w:rsidR="00E03AD9">
      <w:pgSz w:w="11900" w:h="16840"/>
      <w:pgMar w:top="1600" w:right="98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03AD9"/>
    <w:rsid w:val="000A6928"/>
    <w:rsid w:val="00E0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User04</cp:lastModifiedBy>
  <cp:revision>2</cp:revision>
  <dcterms:created xsi:type="dcterms:W3CDTF">2023-11-09T12:10:00Z</dcterms:created>
  <dcterms:modified xsi:type="dcterms:W3CDTF">2023-11-09T12:10:00Z</dcterms:modified>
</cp:coreProperties>
</file>